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9D" w:rsidRDefault="00060B94">
      <w:pPr>
        <w:spacing w:after="5" w:line="251" w:lineRule="auto"/>
        <w:jc w:val="center"/>
      </w:pPr>
      <w:r>
        <w:t>Пояснительная записка к проекту постановления Администрации города</w:t>
      </w:r>
    </w:p>
    <w:p w:rsidR="00B2659D" w:rsidRDefault="00060B94">
      <w:pPr>
        <w:spacing w:after="5" w:line="251" w:lineRule="auto"/>
        <w:ind w:left="10" w:right="28"/>
        <w:jc w:val="center"/>
      </w:pPr>
      <w:r>
        <w:t>«О внесении изменений в постановление Администрации города от</w:t>
      </w:r>
    </w:p>
    <w:p w:rsidR="00B2659D" w:rsidRDefault="00060B94">
      <w:pPr>
        <w:spacing w:after="303"/>
        <w:ind w:left="-6" w:right="103" w:firstLine="494"/>
      </w:pPr>
      <w:r>
        <w:t>14.04.2016 № 2822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</w:t>
      </w:r>
    </w:p>
    <w:p w:rsidR="00B2659D" w:rsidRDefault="00060B94">
      <w:pPr>
        <w:ind w:left="-6" w:right="0" w:firstLine="681"/>
      </w:pPr>
      <w:r>
        <w:t xml:space="preserve">Проект постановления Администрации города «О внесении изменений в постановление Администрации города от 14.04.2016 № 2822                              </w:t>
      </w:r>
      <w:proofErr w:type="gramStart"/>
      <w:r>
        <w:t xml:space="preserve">   «</w:t>
      </w:r>
      <w:proofErr w:type="gramEnd"/>
      <w:r>
        <w:t xml:space="preserve">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был размещен на официальном сайте Администрации города для прохождения независимой экспертизы </w:t>
      </w:r>
      <w:r w:rsidR="0097011D">
        <w:t>с 22.12.2025 по 29.12.2025.</w:t>
      </w:r>
      <w:bookmarkStart w:id="0" w:name="_GoBack"/>
      <w:bookmarkEnd w:id="0"/>
    </w:p>
    <w:p w:rsidR="00B2659D" w:rsidRDefault="00060B94">
      <w:pPr>
        <w:spacing w:after="384"/>
        <w:ind w:left="-6" w:right="0" w:firstLine="690"/>
      </w:pPr>
      <w:r>
        <w:t>За время размещения на официальном сайте замечаний и предложений по проекту постановления не поступило.</w:t>
      </w:r>
    </w:p>
    <w:p w:rsidR="00060B94" w:rsidRDefault="00060B94" w:rsidP="00060B94">
      <w:pPr>
        <w:tabs>
          <w:tab w:val="center" w:pos="5062"/>
          <w:tab w:val="right" w:pos="9102"/>
        </w:tabs>
        <w:ind w:left="-6" w:right="0" w:firstLine="0"/>
        <w:jc w:val="left"/>
      </w:pPr>
      <w:r>
        <w:t>Директор</w:t>
      </w:r>
      <w:r>
        <w:tab/>
      </w:r>
      <w:r>
        <w:tab/>
        <w:t>А.А. Кайдалова</w:t>
      </w:r>
    </w:p>
    <w:p w:rsidR="00B2659D" w:rsidRDefault="00060B94" w:rsidP="00060B94">
      <w:pPr>
        <w:tabs>
          <w:tab w:val="center" w:pos="5062"/>
          <w:tab w:val="right" w:pos="9102"/>
        </w:tabs>
        <w:ind w:left="-6" w:right="0" w:firstLine="0"/>
        <w:jc w:val="left"/>
      </w:pPr>
      <w:r>
        <w:t>29.12.2025</w:t>
      </w: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Default="00060B94">
      <w:pPr>
        <w:spacing w:after="9" w:line="249" w:lineRule="auto"/>
        <w:ind w:left="70" w:right="5599"/>
        <w:rPr>
          <w:sz w:val="20"/>
        </w:rPr>
      </w:pPr>
    </w:p>
    <w:p w:rsidR="00060B94" w:rsidRPr="00060B94" w:rsidRDefault="00060B94" w:rsidP="00060B94">
      <w:pPr>
        <w:tabs>
          <w:tab w:val="left" w:pos="851"/>
        </w:tabs>
        <w:spacing w:after="0"/>
        <w:ind w:left="0" w:right="0" w:firstLine="0"/>
        <w:rPr>
          <w:rFonts w:eastAsiaTheme="minorHAnsi" w:cstheme="minorBidi"/>
          <w:color w:val="auto"/>
          <w:sz w:val="20"/>
          <w:szCs w:val="20"/>
          <w:lang w:eastAsia="en-US"/>
        </w:rPr>
      </w:pPr>
      <w:r w:rsidRPr="00060B94">
        <w:rPr>
          <w:rFonts w:eastAsiaTheme="minorHAnsi" w:cstheme="minorBidi"/>
          <w:color w:val="auto"/>
          <w:sz w:val="20"/>
          <w:szCs w:val="20"/>
          <w:lang w:eastAsia="en-US"/>
        </w:rPr>
        <w:t>Исполнитель:</w:t>
      </w:r>
    </w:p>
    <w:p w:rsidR="00060B94" w:rsidRPr="00060B94" w:rsidRDefault="00060B94" w:rsidP="00060B94">
      <w:pPr>
        <w:tabs>
          <w:tab w:val="left" w:pos="851"/>
        </w:tabs>
        <w:spacing w:after="0"/>
        <w:ind w:left="0" w:right="0" w:firstLine="0"/>
        <w:rPr>
          <w:rFonts w:eastAsiaTheme="minorHAnsi" w:cstheme="minorBidi"/>
          <w:color w:val="auto"/>
          <w:sz w:val="20"/>
          <w:szCs w:val="20"/>
          <w:lang w:eastAsia="en-US"/>
        </w:rPr>
      </w:pPr>
      <w:r w:rsidRPr="00060B94">
        <w:rPr>
          <w:rFonts w:eastAsiaTheme="minorHAnsi" w:cstheme="minorBidi"/>
          <w:color w:val="auto"/>
          <w:sz w:val="20"/>
          <w:szCs w:val="20"/>
          <w:lang w:eastAsia="en-US"/>
        </w:rPr>
        <w:t xml:space="preserve">Тышкевич Юлия Юрьевна, </w:t>
      </w:r>
    </w:p>
    <w:p w:rsidR="00060B94" w:rsidRPr="00060B94" w:rsidRDefault="00060B94" w:rsidP="00060B94">
      <w:pPr>
        <w:tabs>
          <w:tab w:val="left" w:pos="851"/>
        </w:tabs>
        <w:spacing w:after="0"/>
        <w:ind w:left="0" w:right="0" w:firstLine="0"/>
        <w:rPr>
          <w:rFonts w:eastAsiaTheme="minorHAnsi" w:cstheme="minorBidi"/>
          <w:color w:val="auto"/>
          <w:sz w:val="20"/>
          <w:szCs w:val="20"/>
          <w:lang w:eastAsia="en-US"/>
        </w:rPr>
      </w:pPr>
      <w:r w:rsidRPr="00060B94">
        <w:rPr>
          <w:rFonts w:eastAsiaTheme="minorHAnsi" w:cstheme="minorBidi"/>
          <w:color w:val="auto"/>
          <w:sz w:val="20"/>
          <w:szCs w:val="20"/>
          <w:lang w:eastAsia="en-US"/>
        </w:rPr>
        <w:t xml:space="preserve">Начальник отдела исполнения запросов муниципального </w:t>
      </w:r>
    </w:p>
    <w:p w:rsidR="00060B94" w:rsidRPr="00060B94" w:rsidRDefault="00060B94" w:rsidP="00060B94">
      <w:pPr>
        <w:tabs>
          <w:tab w:val="left" w:pos="851"/>
        </w:tabs>
        <w:spacing w:after="0"/>
        <w:ind w:left="0" w:right="0" w:firstLine="0"/>
        <w:rPr>
          <w:rFonts w:eastAsiaTheme="minorHAnsi" w:cstheme="minorBidi"/>
          <w:color w:val="auto"/>
          <w:sz w:val="20"/>
          <w:szCs w:val="20"/>
          <w:lang w:eastAsia="en-US"/>
        </w:rPr>
      </w:pPr>
      <w:r w:rsidRPr="00060B94">
        <w:rPr>
          <w:rFonts w:eastAsiaTheme="minorHAnsi" w:cstheme="minorBidi"/>
          <w:color w:val="auto"/>
          <w:sz w:val="20"/>
          <w:szCs w:val="20"/>
          <w:lang w:eastAsia="en-US"/>
        </w:rPr>
        <w:t xml:space="preserve">казенного учреждения «Муниципальный </w:t>
      </w:r>
    </w:p>
    <w:p w:rsidR="00060B94" w:rsidRPr="00060B94" w:rsidRDefault="00060B94" w:rsidP="00060B94">
      <w:pPr>
        <w:tabs>
          <w:tab w:val="left" w:pos="851"/>
        </w:tabs>
        <w:spacing w:after="0"/>
        <w:ind w:left="0" w:right="0" w:firstLine="0"/>
        <w:rPr>
          <w:rFonts w:eastAsiaTheme="minorHAnsi" w:cstheme="minorBidi"/>
          <w:color w:val="auto"/>
          <w:sz w:val="20"/>
          <w:szCs w:val="20"/>
          <w:lang w:eastAsia="en-US"/>
        </w:rPr>
      </w:pPr>
      <w:r w:rsidRPr="00060B94">
        <w:rPr>
          <w:rFonts w:eastAsiaTheme="minorHAnsi" w:cstheme="minorBidi"/>
          <w:color w:val="auto"/>
          <w:sz w:val="20"/>
          <w:szCs w:val="20"/>
          <w:lang w:eastAsia="en-US"/>
        </w:rPr>
        <w:t>архив города Сургута»</w:t>
      </w:r>
    </w:p>
    <w:p w:rsidR="00060B94" w:rsidRPr="00060B94" w:rsidRDefault="00060B94" w:rsidP="00060B94">
      <w:pPr>
        <w:tabs>
          <w:tab w:val="left" w:pos="851"/>
        </w:tabs>
        <w:spacing w:after="0"/>
        <w:ind w:left="0" w:right="0" w:firstLine="0"/>
        <w:rPr>
          <w:rFonts w:eastAsia="Calibri"/>
          <w:color w:val="auto"/>
          <w:szCs w:val="28"/>
          <w:lang w:eastAsia="en-US"/>
        </w:rPr>
      </w:pPr>
      <w:r w:rsidRPr="00060B94">
        <w:rPr>
          <w:rFonts w:eastAsiaTheme="minorHAnsi" w:cstheme="minorBidi"/>
          <w:color w:val="auto"/>
          <w:sz w:val="20"/>
          <w:szCs w:val="20"/>
          <w:lang w:eastAsia="en-US"/>
        </w:rPr>
        <w:t>Тел.: (3462) 52-29-30</w:t>
      </w:r>
    </w:p>
    <w:p w:rsidR="00B2659D" w:rsidRDefault="00B2659D" w:rsidP="00060B94">
      <w:pPr>
        <w:spacing w:after="9" w:line="249" w:lineRule="auto"/>
        <w:ind w:left="70" w:right="5599"/>
      </w:pPr>
    </w:p>
    <w:sectPr w:rsidR="00B2659D">
      <w:pgSz w:w="11900" w:h="16840"/>
      <w:pgMar w:top="1440" w:right="737" w:bottom="1440" w:left="20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9D"/>
    <w:rsid w:val="00060B94"/>
    <w:rsid w:val="0097011D"/>
    <w:rsid w:val="00B2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711E"/>
  <w15:docId w15:val="{6FA00B69-A907-48F0-893C-53B75F18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0" w:lineRule="auto"/>
      <w:ind w:left="1689" w:right="17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B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B9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Тышкевич Юлия Юрьевна</dc:creator>
  <cp:keywords/>
  <cp:lastModifiedBy>Мединцева Светлана Геннадьевна</cp:lastModifiedBy>
  <cp:revision>2</cp:revision>
  <cp:lastPrinted>2025-12-22T08:56:00Z</cp:lastPrinted>
  <dcterms:created xsi:type="dcterms:W3CDTF">2026-01-14T05:39:00Z</dcterms:created>
  <dcterms:modified xsi:type="dcterms:W3CDTF">2026-01-14T05:39:00Z</dcterms:modified>
</cp:coreProperties>
</file>